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 พ.ศ. 2564 ครั้งที่ 1 (วงเงินที่ 1)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6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29 ตุลาคม 2563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11 พฤศจิกายน 2563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11 พฤษภาคม 2564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1.00620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1.04000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1.05620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1.11000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1.13000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138,000,000,000.00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6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3.60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28 ตุลาคม 2563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6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29 ตุลาคม 2563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