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การกู้เงินระยะสั้นเพื่อการบริหารหนี้ในปีงบประมาณพ.ศ. 2565 ครั้งที่ 1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10,000,000,000.00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10 เดือน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14 ตุลาคม 2564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25 ตุลาคม 2564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25 สิงหาคม 2565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0.86000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1,500,000,000.00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0.86000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1,500,000,000.00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1,500,000,000.00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1,500,000,000.00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1.06000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1.12900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1.15000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49,000,000,000.00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0.90050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10 เดือน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0.90050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3.30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10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0.555786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13 ตุลาคม 2564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10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0.344714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14 ตุลาคม 2564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0.500000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