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ธันวาคม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มิถุนายน และ 15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26 มีนาคม 2563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(นายมีอำนาจลงนาม)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ทดสอบตำแหน่ง1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