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2564 ครั้งที่ 4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29 เมษายน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ตุลาคม และ 29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