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 ในปีงบประมาณ พ.ศ. 2564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มกราคม และ 09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