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2565 ครั้งที่ 6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33,868,000,000.00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พฤศจิกายน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