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การกู้เงินระยะสั้นเพื่อการปรับโครงสร้างหนี้(พ.ร.ก.</w:t>
        <w:br/>
        <w:t>ให้อำนาจกระทรวงการคลังกู้เงินฯ พ.ศ. 2552)ในปีงบประมาณ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TKK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23 มีนาคม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