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DEBT MGT. 2555/1/29 (AIA)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