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พ.ศ.2568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20 ธันวาคม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20 มิถุนายน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