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,372,764,5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372,764,5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ันย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ันย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2 มีนาคม และ 02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