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 2565 ครั้งที่ 3 วงเงินที่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 2565 ครั้งที่ 3 วงเงินที่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4,700,000,000.00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4,700,000,000.00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5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เมษายน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เมษายน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11 ตุลาคม และ 11 เมษายน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