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2566 ครั้งที่ 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2566 ครั้งที่ 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2,700,000,000.00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2,700,000,000.00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เมษายน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เมษายน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ตุลาคม และ 24 เมษายน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