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BUDGET DEFICIT 2566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BUDGET DEFICIT 2566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30,356,249,000.00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30,356,249,000.00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มีนาคม และ 27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