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147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3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1 ปี 6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6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19 กันยายน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กันยายน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มีนาคม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30 กันยายน 2567 ถึง 31 มีนาคม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30 มีนาคม และ 30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19 กันยายน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