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4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4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มกราคม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กุมภาพันธ์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7 กุมภาพันธ์ 2568 ถึง 7 กรกฎาคม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07 กุมภาพันธ์ และ 07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มกราคม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022787878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