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กุมภาพันธ์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กุมภาพันธ์ และ 26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