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0903/2627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สำหรับอบรมชำระดอกเบี้ย (PN) 6 กุมภาพันธ์ 2568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สำหรับอบรมชำระดอกเบี้ย (PN) 6 กุมภาพันธ์ 2568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เมษายน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เมษายน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ตุลาคม และ 13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5890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