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กค0903/ว54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เมษายน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กันยายน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หัวหน้ากลุ่มด้านทรัพย์สิน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