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2564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31 พฤษภาคม 2564 - 31 พฤษภาคม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31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พฤศจิกายน และ 31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