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ผลการกู้เงินเพื่อปรับโครงสร้างหนี้เงินกู้เพื่อให้กู้ต่อแก่การรถไฟฟ้าขนส่งมวลชนแห่งประเทศไทย ในปีงบประมาณ พ.ศ. 2564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06 กรกฎาคม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30 สิงหาคม 2564 - 30 สิงหาคม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30 สิงหาคม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</w:t>
              <w:br/>
              <w:t>ณ วันครบกำหนดชำระดอกเบี้ย เพื่อใช้คำนวณดอกเบี้ยในช่วง</w:t>
              <w:br/>
              <w:t>ระยะเวลา 6 เดือนถัดไป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30 พฤศจิกายน และ 30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16 สิงหาคม 2564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