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 ในปีงบประมาณ พ.ศ. 2564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20,357,688,000.00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(วันที่ 22 กันยายน 2564 - 22 กันยายน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กันยายน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22 มีนาคม และ 22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