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 พ.ศ. 2565 ครั้งที่ 2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1,090,000,000.00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13 ธันวาคม 2564 - 13 ธันวาคม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ธันวาคม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13 มิถุนายน และ 15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07 ธันวาคม 2564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