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2565 ครั้งที่ 5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5,132,887,000.00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 เดือน (วันที่ 09 พฤษภาคม 2565 - 09 พฤศจิกายน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09 พฤษภาคม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