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 ช่วยเหลือกองทุนเพื่อการฟื้นฟูฯ ระยะที่สอง)ในปีงบประมาณ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25,450,000,000.00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17 มิถุนายน 2565 - 17 มิถุนายน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และ 17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