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การกู้เงินระยะสั้นเพื่อการบริหารหนี้ในปีงบประมาณ พ.ศ. 2566 ครั้งที่ 2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ระยะสั้น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 เดือน 6 วัน (วันที่ 13 มีนาคม 2566 - 19 พฤษภาคม 2566)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13 มีนาคม 2566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