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 ในปีงบประมาณ 2566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2,700,000,000.00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24 เมษายน 2566 - 24 เมษายน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24 เมษายน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24 ตุลาคม และ 24 เมษายน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