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2567 ครั้งที่ 1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08 พฤศจิกายน 2566 - 08 กุมภาพันธ์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08 พฤศจิกายน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(ประกาศหลักเกณฑ์ PN) 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31 ตุลาคม 2566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นายธีรัชย์ อัตนวานิช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หัวหน้ากลุ่มภารกิจด้านทรัพย์สิน รักษาราชการแทน หัวหน้ากลุ่มภารกิจด้านรายจ่ายและหนี้สิน 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