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2555/2/43 (SELIC)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ปี (วันที่ 26 เมษายน 2555 - 26 เมษายน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