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22 เมษายน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5 เดือน 18 วัน (วันที่ 23 พฤษภาคม 2567 - 10 พฤศจิกายน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23 พฤษภาคม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พฤศจิกายน และ 10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