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กู้เงินโดยการออกตั๋วสัญญาใช้เงินหมุนเวียนเพื่อการบริหารหนี้ ในปีงบประมาณ พ.ศ. 2568 ครั้งที่ 1 (เบิกครั้งที่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18 มิถุนายน 2568 - 18 กันยายน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18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28 พฤษภาคม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