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 ช่วยเหลือกองทุนเพื่อการฟื้นฟูฯ ระยะที่สอง) ในปีงบประมาณ พ.ศ. 2568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 ระยะที่สอง 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ระยะที่สอง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1,767,000,000.00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10 เดือน 23 วัน (วันที่ 17 มิถุนายน 2568 - 10 พฤษภาคม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มิถุนายน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04 มิถุนายน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