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2566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03 มกราคม 2566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03 มกราคม 2566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03 มกราคม 2570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03 กรกฎาคม และชำระดอกเบี้ยงวดสุดท้ายวันที่ 03 มกราคม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03 กรกฎาคม และ 03 มกราคม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