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2565 (MRTA) (KTB) (สีน้ำเงินฯ ช่วงหัวลำโพง-บางแค และช่วงบางซื่อ)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2565 (MRTA) (KTB) (สีน้ำเงินฯ ช่วงหัวลำโพง-บางแค และช่วงบางซื่อ)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1,200,000,000.00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22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22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30 กันยายน 2567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29 มีนาคม และชำระดอกเบี้ยงวดสุดท้ายวันที่ 29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29 มีนาคม และ 29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