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LONG TERM LOAN FOR ON-LEND 2564/5/2/2 (SRT) (GSB) (นครปฐม-ชุมพร)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เป็น1 เพื่อ</w:t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LONG TERM LOAN FOR ON-LEND 2564/5/2/2 (SRT) (GSB) (นครปฐม-ชุมพร)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3,000,000,000.00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ระยะยาว BIBOR ระยะ 6 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>28 กุมภาพันธ์ และชำระดอกเบี้ยงวดสุดท้ายวันที่ 30 สิงหาคม</w:t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>28 กุมภาพันธ์ และ 30 สิงหาคม</w:t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