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 5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เพื่อกู้บาททดแทน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2568 ครั้งที่ 5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07 กุมภาพันธ์ และชำระดอกเบี้ยงวดสุดท้ายวันที่ 07 สิงหาคม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07 กุมภาพันธ์ และ 07 สิงหาคม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06 กุมภาพันธ์ 2568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