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56/2567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17 กันยายน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18,147,394,000.00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(หนึ่งหมื่นแปดพันหนึ่งร้อยสี่สิบเจ็ดล้านสามแสนเก้าหมื่นสี่พันบาทถ้วน) ให้แก่ธนาคารออมสิน ในวันที่ 10 สิงหาคม พ.ศ. 2571 และในระหว่างที่ตั๋วสัญญาใช้เงินมีอายุอยู่ กระทรวงการคลังจะชำระดอกเบี้ยใน Compounded THOR บวกด้วยร้อยละ 0.01000 ต่อปี ให้แก่ธนาคารออมสิน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นายปิ่นสาย สุรัสวดี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