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10/2566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2566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ธนาคารกสิกรไทย จำกัด (มหาชน)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5,000,000,000.00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(ห้าพันล้านบาทถ้วน) ให้แก่ธนาคารกสิกรไทย จำกัด (มหาชน) ในวันที่ 13 กุมภาพันธ์ พ.ศ. 2570 และในระหว่างที่ตั๋วสัญญาใช้เงินมีอายุอยู่ กระทรวงการคลังจะชำระดอกเบี้ยใน อัตราดอกเบี้ยอ้างอิงระยะ ตลาดกรุงเทพ ระยะ 6 เดือน (BIBOR 6M) บวกด้วยร้อยละ 0.10000 ต่อปี ให้แก่ธนาคารกสิกรไทย จำกัด (มหาชน) ปีละ 2 งวด ในวันที่ 13 สิงหาคม และ 13 กุมภาพันธ์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