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51/2567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17 กันยายน 2567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ธนาคารออมสิน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9,000,000,000.00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(เก้าพันล้านบาทถ้วน) ให้แก่ธนาคารออมสิน ในวันที่ 10 สิงหาคม พ.ศ. 2571 และในระหว่างที่ตั๋วสัญญาใช้เงินมีอายุอยู่ กระทรวงการคลังจะชำระดอกเบี้ยใน Compounded THOR บวกด้วยร้อยละ 0.02900 ต่อปี ให้แก่ธนาคารออมสิน ปีละ 2 งวด ในวันที่ 10 กุมภาพันธ์ และ 10 สิงหาคม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นายชาญวิทย์  นาคบุรี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