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32/2568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17 มิถุนายน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32,453,000,000.00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(สามหมื่นสองพันสี่ร้อยห้าสิบสามล้านบาทถ้วน) ให้แก่ธนาคารออมสิน ในวันที่ 10 พฤศจิกายน พ.ศ. 2571 และในระหว่างที่ตั๋วสัญญาใช้เงินมีอายุอยู่ กระทรวงการคลังจะชำระดอกเบี้ยใน Compounded THOR บวกด้วยร้อยละ 0.00000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