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AA01/2568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เมษายน 2565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/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(ห้าพันล้านบาทถ้วน) ให้แก่ ในวันที่ 13 เมษายน พ.ศ. 2570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0.70000 ต่อปี ให้แก่ ปีละ 2 งวด ในวันที่ 13 ตุลาคม และ 13 เมษายน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