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20/2568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24 มีนาคม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6,470,000,000.00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(หกพันสี่ร้อยเจ็ดสิบล้านบาทถ้วน) ให้แก่ธนาคารออมสิน ในวันที่ 24 มีนาคม พ.ศ. 2571 และในระหว่างที่ตั๋วสัญญาใช้เงินมีอายุอยู่ กระทรวงการคลังจะชำระดอกเบี้ยใน อัตราดอกเบี้ยอ้างอิงระยะยาว ตลาดกรุงเทพ ระยะ 6 เดือน (BIBOR 6M) ลบด้วยร้อยละ 0.1401 ต่อปี ให้แก่ธนาคารออมสิน ปีละ 0 งวด ในวันที่ ---- และ ----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/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