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73/2568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12 ธันวาคม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26,000,000,000.00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(สองหมื่นหกพันล้านบาทถ้วน) ให้แก่ธนาคารออมสิน ในวันที่ 10 กรกฎาคม พ.ศ. 2572 และในระหว่างที่ตั๋วสัญญาใช้เงินมีอายุอยู่ กระทรวงการคลังจะชำระดอกเบี้ยใน Compounded THOR ลบด้วยร้อยละ 0.0295 ต่อปี ให้แก่ธนาคารออมสิน ปีละ 2 งวด ในวันที่ 10 มกราคม และ 10 กรกฎาคม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นายปิ่นสาย สุรัสวดี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